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F1" w:rsidRPr="00594DA5" w:rsidRDefault="00410AF1" w:rsidP="00410AF1">
      <w:pPr>
        <w:rPr>
          <w:rFonts w:ascii="Times New Roman" w:hAnsi="Times New Roman" w:cs="Times New Roman"/>
          <w:sz w:val="52"/>
          <w:szCs w:val="52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32"/>
          <w:szCs w:val="32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26763D" w:rsidRDefault="0026763D" w:rsidP="00410AF1">
      <w:pPr>
        <w:rPr>
          <w:rFonts w:ascii="Times New Roman" w:hAnsi="Times New Roman" w:cs="Times New Roman"/>
          <w:sz w:val="13"/>
          <w:szCs w:val="13"/>
        </w:rPr>
      </w:pPr>
    </w:p>
    <w:p w:rsidR="0026763D" w:rsidRDefault="0026763D" w:rsidP="00410AF1">
      <w:pPr>
        <w:rPr>
          <w:rFonts w:ascii="Times New Roman" w:hAnsi="Times New Roman" w:cs="Times New Roman"/>
          <w:sz w:val="13"/>
          <w:szCs w:val="13"/>
        </w:rPr>
      </w:pPr>
    </w:p>
    <w:p w:rsidR="0026763D" w:rsidRDefault="0026763D" w:rsidP="00410AF1">
      <w:pPr>
        <w:rPr>
          <w:rFonts w:ascii="Times New Roman" w:hAnsi="Times New Roman" w:cs="Times New Roman"/>
          <w:sz w:val="13"/>
          <w:szCs w:val="13"/>
        </w:rPr>
      </w:pPr>
    </w:p>
    <w:p w:rsidR="0026763D" w:rsidRPr="00410AF1" w:rsidRDefault="0026763D" w:rsidP="00410AF1">
      <w:pPr>
        <w:rPr>
          <w:rFonts w:ascii="Times New Roman" w:hAnsi="Times New Roman" w:cs="Times New Roman"/>
          <w:sz w:val="13"/>
          <w:szCs w:val="13"/>
        </w:rPr>
      </w:pPr>
    </w:p>
    <w:p w:rsidR="0026763D" w:rsidRPr="00410AF1" w:rsidRDefault="0026763D" w:rsidP="0026763D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AF1">
        <w:rPr>
          <w:rFonts w:ascii="Times New Roman" w:hAnsi="Times New Roman" w:cs="Times New Roman"/>
          <w:sz w:val="32"/>
          <w:szCs w:val="32"/>
        </w:rPr>
        <w:t>РУКОВОДСТВО ПО ЭКСПЛУАТАЦИИ</w:t>
      </w:r>
    </w:p>
    <w:p w:rsidR="0026763D" w:rsidRPr="00410AF1" w:rsidRDefault="0026763D" w:rsidP="0026763D">
      <w:pPr>
        <w:rPr>
          <w:rFonts w:ascii="Times New Roman" w:hAnsi="Times New Roman" w:cs="Times New Roman"/>
          <w:sz w:val="40"/>
          <w:szCs w:val="40"/>
        </w:rPr>
      </w:pPr>
    </w:p>
    <w:p w:rsidR="0026763D" w:rsidRPr="00410AF1" w:rsidRDefault="0026763D" w:rsidP="0026763D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AF1">
        <w:rPr>
          <w:rFonts w:ascii="Times New Roman" w:hAnsi="Times New Roman" w:cs="Times New Roman"/>
          <w:sz w:val="32"/>
          <w:szCs w:val="32"/>
        </w:rPr>
        <w:t xml:space="preserve">ОКУЧНИК </w:t>
      </w:r>
      <w:r w:rsidR="00D84C55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D84C55" w:rsidRPr="00D84C55">
        <w:rPr>
          <w:rFonts w:ascii="Times New Roman" w:hAnsi="Times New Roman" w:cs="Times New Roman"/>
          <w:sz w:val="32"/>
          <w:szCs w:val="32"/>
        </w:rPr>
        <w:t>-</w:t>
      </w:r>
      <w:r w:rsidR="00D84C55">
        <w:rPr>
          <w:rFonts w:ascii="Times New Roman" w:hAnsi="Times New Roman" w:cs="Times New Roman"/>
          <w:sz w:val="32"/>
          <w:szCs w:val="32"/>
          <w:lang w:val="en-US"/>
        </w:rPr>
        <w:t>POL</w:t>
      </w:r>
    </w:p>
    <w:p w:rsidR="0026763D" w:rsidRPr="00594DA5" w:rsidRDefault="0026763D" w:rsidP="0026763D">
      <w:pPr>
        <w:rPr>
          <w:rFonts w:ascii="Times New Roman" w:hAnsi="Times New Roman" w:cs="Times New Roman"/>
          <w:sz w:val="52"/>
          <w:szCs w:val="52"/>
        </w:rPr>
      </w:pPr>
    </w:p>
    <w:p w:rsidR="0026763D" w:rsidRPr="00410AF1" w:rsidRDefault="0026763D" w:rsidP="0026763D">
      <w:pPr>
        <w:rPr>
          <w:rFonts w:ascii="Times New Roman" w:hAnsi="Times New Roman" w:cs="Times New Roman"/>
          <w:sz w:val="20"/>
          <w:szCs w:val="20"/>
        </w:rPr>
      </w:pPr>
      <w:r w:rsidRPr="00410AF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Пожалуйста, прочитайте данное руководство перед эксплуатацией</w:t>
      </w:r>
      <w:r w:rsidRPr="00410AF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br/>
        <w:t>данного устройства и обращайтесь к нему за информацией каждый раз при возникновении необходимости.</w:t>
      </w: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shd w:val="clear" w:color="auto" w:fill="FFFFFF"/>
        <w:spacing w:after="0" w:line="200" w:lineRule="exact"/>
        <w:ind w:firstLine="709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bookmarkStart w:id="0" w:name="_GoBack"/>
      <w:bookmarkEnd w:id="0"/>
    </w:p>
    <w:p w:rsidR="00410AF1" w:rsidRPr="00410AF1" w:rsidRDefault="00410AF1" w:rsidP="00410AF1">
      <w:pPr>
        <w:shd w:val="clear" w:color="auto" w:fill="FFFFFF"/>
        <w:spacing w:line="18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   Руководство по эксплуатации содержит разделы: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Описание и работа;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Использование по назначению;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Техническое обслуживание;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Текущий ремонт;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Хранение;</w:t>
      </w:r>
    </w:p>
    <w:p w:rsidR="00410AF1" w:rsidRPr="00410AF1" w:rsidRDefault="00410AF1" w:rsidP="00410AF1">
      <w:pPr>
        <w:pStyle w:val="a3"/>
        <w:numPr>
          <w:ilvl w:val="0"/>
          <w:numId w:val="1"/>
        </w:numPr>
        <w:shd w:val="clear" w:color="auto" w:fill="FFFFFF"/>
        <w:spacing w:after="0" w:line="160" w:lineRule="exact"/>
        <w:ind w:left="714" w:hanging="357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Транспортирование;</w:t>
      </w:r>
    </w:p>
    <w:p w:rsidR="00410AF1" w:rsidRPr="00410AF1" w:rsidRDefault="00410AF1" w:rsidP="00410AF1">
      <w:pPr>
        <w:pStyle w:val="a3"/>
        <w:shd w:val="clear" w:color="auto" w:fill="FFFFFF"/>
        <w:spacing w:after="0" w:line="160" w:lineRule="exact"/>
        <w:ind w:left="714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>При эксплуатац</w:t>
      </w:r>
      <w:r w:rsidR="00D84C55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ии окучника трехкорпусного </w:t>
      </w:r>
      <w:r w:rsidR="00D84C55">
        <w:rPr>
          <w:rFonts w:ascii="Times New Roman" w:eastAsia="Times New Roman" w:hAnsi="Times New Roman" w:cs="Times New Roman"/>
          <w:sz w:val="13"/>
          <w:szCs w:val="13"/>
          <w:lang w:val="en-US" w:eastAsia="ru-RU"/>
        </w:rPr>
        <w:t>D</w:t>
      </w:r>
      <w:r w:rsidR="00D84C55" w:rsidRPr="00D84C55">
        <w:rPr>
          <w:rFonts w:ascii="Times New Roman" w:eastAsia="Times New Roman" w:hAnsi="Times New Roman" w:cs="Times New Roman"/>
          <w:sz w:val="13"/>
          <w:szCs w:val="13"/>
          <w:lang w:eastAsia="ru-RU"/>
        </w:rPr>
        <w:t>-</w:t>
      </w:r>
      <w:proofErr w:type="spellStart"/>
      <w:r w:rsidR="00D84C55">
        <w:rPr>
          <w:rFonts w:ascii="Times New Roman" w:eastAsia="Times New Roman" w:hAnsi="Times New Roman" w:cs="Times New Roman"/>
          <w:sz w:val="13"/>
          <w:szCs w:val="13"/>
          <w:lang w:val="en-US" w:eastAsia="ru-RU"/>
        </w:rPr>
        <w:t>POl</w:t>
      </w:r>
      <w:proofErr w:type="spellEnd"/>
      <w:r w:rsidRPr="00410AF1">
        <w:rPr>
          <w:rFonts w:ascii="Times New Roman" w:eastAsia="Times New Roman" w:hAnsi="Times New Roman" w:cs="Times New Roman"/>
          <w:sz w:val="13"/>
          <w:szCs w:val="13"/>
          <w:lang w:eastAsia="ru-RU"/>
        </w:rPr>
        <w:t xml:space="preserve">, в дополнение к настоящему руководству, необходимо руководствоваться эксплуатационными документами завода - изготовителя на комплектующие детали. </w:t>
      </w: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 xml:space="preserve">Внимательно </w:t>
      </w:r>
      <w:proofErr w:type="gramStart"/>
      <w:r w:rsidRPr="00410AF1">
        <w:rPr>
          <w:rFonts w:ascii="Times New Roman" w:hAnsi="Times New Roman" w:cs="Times New Roman"/>
          <w:sz w:val="13"/>
          <w:szCs w:val="13"/>
        </w:rPr>
        <w:t>ознакомьтесь  с</w:t>
      </w:r>
      <w:proofErr w:type="gramEnd"/>
      <w:r w:rsidRPr="00410AF1">
        <w:rPr>
          <w:rFonts w:ascii="Times New Roman" w:hAnsi="Times New Roman" w:cs="Times New Roman"/>
          <w:sz w:val="13"/>
          <w:szCs w:val="13"/>
        </w:rPr>
        <w:t xml:space="preserve"> настоящим руководством. Тщательное соблюдение инструкций обеспечит высокую производительность плуга и поможет получить максимальный экономический эффект от его приобретения. </w:t>
      </w: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 xml:space="preserve">Надлежащая эксплуатация, правильная наладка и регулярное техническое обслуживание - залог надежной и продолжительной работы плуга.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Предприятие ООО «</w:t>
      </w:r>
      <w:proofErr w:type="spellStart"/>
      <w:r w:rsidRPr="00410AF1">
        <w:rPr>
          <w:rFonts w:ascii="Times New Roman" w:hAnsi="Times New Roman" w:cs="Times New Roman"/>
          <w:sz w:val="13"/>
          <w:szCs w:val="13"/>
        </w:rPr>
        <w:t>БелТрактора</w:t>
      </w:r>
      <w:proofErr w:type="spellEnd"/>
      <w:r w:rsidRPr="00410AF1">
        <w:rPr>
          <w:rFonts w:ascii="Times New Roman" w:hAnsi="Times New Roman" w:cs="Times New Roman"/>
          <w:sz w:val="13"/>
          <w:szCs w:val="13"/>
        </w:rPr>
        <w:t>» постоянно работает над повышением качества и надежности своей продукции. Таким образом, в связи с совершенствованием продукции ни одна спецификация не является окончательной или обязательной, и мы сохраняем за собой право изменять модель новых серий машин и оборудования без предварительного уведомления.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 xml:space="preserve">             ПРИМЕНЕНИЕ В СООТВЕТСТВИИ С НАЗНАЧЕНИЕМ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• Перед началом эксплуатации агрегата прочтите руководство по эксплуатации и правила техники безопасности и строго соблюдайте их!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• Окучник предназначен исключительно для выполнения посевных работ. Любой другой вид его использования не соответствует его назначению. За ущерб, причиненный в результате такого использования, Изготовитель ответственности не несет! Риск, связанный с неправильным использованием агрегата, полностью берет на себя Пользователь!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• К использованию в соответствии с назначением относится также соблюдение подготовленных Изготовителем условий эксплуатации, ухода за техникой и ее технического обслуживания!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•  Окучник могут эксплуатировать, обслуживать и ремонтировать только те лица, которым это поручено и ознакомленные с техникой безопасности. Необходимо придерживаться соответствующих инструкций по предотвращению несчастных случаев, а также других общеизвестных правил техники безопасности, трудовой гигиены и дорожного движения!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• Самовольное внесение изменений в агрегат снимает ответственность изготовителя за ущерб, который может быть этими изменениями причинен!</w:t>
      </w:r>
    </w:p>
    <w:p w:rsidR="0026763D" w:rsidRPr="00410AF1" w:rsidRDefault="0026763D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26763D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ОБЩИЕ УКАЗАНИЯ ПО ТЕХНИКЕ БЕЗОПАСНОСТИ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Перед кажд</w:t>
      </w:r>
      <w:r w:rsidR="00D84C55">
        <w:rPr>
          <w:rFonts w:ascii="Times New Roman" w:hAnsi="Times New Roman" w:cs="Times New Roman"/>
          <w:sz w:val="13"/>
          <w:szCs w:val="13"/>
        </w:rPr>
        <w:t>ым использованием окучника</w:t>
      </w:r>
      <w:r w:rsidRPr="00410AF1">
        <w:rPr>
          <w:rFonts w:ascii="Times New Roman" w:hAnsi="Times New Roman" w:cs="Times New Roman"/>
          <w:sz w:val="13"/>
          <w:szCs w:val="13"/>
        </w:rPr>
        <w:t xml:space="preserve"> необходимо убедиться в эксплуатационной надежности и соответствии правилам безопасности движения </w:t>
      </w:r>
      <w:proofErr w:type="gramStart"/>
      <w:r w:rsidRPr="00410AF1">
        <w:rPr>
          <w:rFonts w:ascii="Times New Roman" w:hAnsi="Times New Roman" w:cs="Times New Roman"/>
          <w:sz w:val="13"/>
          <w:szCs w:val="13"/>
        </w:rPr>
        <w:t>окучника  и</w:t>
      </w:r>
      <w:proofErr w:type="gramEnd"/>
      <w:r w:rsidRPr="00410AF1">
        <w:rPr>
          <w:rFonts w:ascii="Times New Roman" w:hAnsi="Times New Roman" w:cs="Times New Roman"/>
          <w:sz w:val="13"/>
          <w:szCs w:val="13"/>
        </w:rPr>
        <w:t xml:space="preserve"> мини-трактора!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Кроме указаний, содержащихся в этом руководстве по эксплуатации, соблюдайте и другие соответствующие инструкции по технике безопасности и безаварийному ведению работ!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Установленные предупредительные таблички и таблички с инструкциями содержат важные указания по безопасной эксплуатации; их соблюдение служит вашей безопасности!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  <w:r w:rsidRPr="00410AF1">
        <w:rPr>
          <w:rFonts w:ascii="Times New Roman" w:hAnsi="Times New Roman" w:cs="Times New Roman"/>
          <w:sz w:val="13"/>
          <w:szCs w:val="13"/>
        </w:rPr>
        <w:t>Становиться на окучник во время работы запрещено.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3"/>
          <w:szCs w:val="13"/>
        </w:rPr>
      </w:pPr>
    </w:p>
    <w:tbl>
      <w:tblPr>
        <w:tblW w:w="6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</w:tblGrid>
      <w:tr w:rsidR="00410AF1" w:rsidRPr="00594DA5" w:rsidTr="00410AF1">
        <w:trPr>
          <w:trHeight w:val="842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F1" w:rsidRPr="00E97616" w:rsidRDefault="00410AF1" w:rsidP="003E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Корешок талона № 1.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гарантийный ремонт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 техническое обслуживание)</w:t>
            </w:r>
          </w:p>
          <w:p w:rsidR="00410AF1" w:rsidRPr="00E97616" w:rsidRDefault="00410AF1" w:rsidP="003E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Окучник________________________________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заводской номер 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выпуска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продажи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Предприятие торговли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Исполнитель (фамилия, имя, отчество)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Организация-исполнитель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Изъят «________»_____________________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-------------------- Линия отреза --------------------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Талон № 1.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гарантийный ремонт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 техническое обслуживание)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Окучник 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заводской номер 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выпуска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продажи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Продан предприятием торговли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Подпись продавца и штамп магазина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Выполнены работы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Исполнитель (фамилия, имя, отчество)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Подпись покупателя и его контактная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информация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Организация-исполнитель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Штамп организации-исполнителя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должность и подпись руководителя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организации-исполнителя,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выполнившего ремонт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F1" w:rsidRPr="00E97616" w:rsidRDefault="00410AF1" w:rsidP="003E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Корешок талона № 2.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гарантийный ремонт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 техническое обслуживание)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Окучник________________________________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заводской номер 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выпуска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продажи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Предприятие торговли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Исполнитель (фамилия, имя, отчество)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Организация-исполнитель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Изъят «________»_____________________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-------------------- Линия отреза --------------------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Талон № 2.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гарантийный ремонт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 техническое обслуживание)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Окучник________________________________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заводской номер 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выпуска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Дата продажи «________»_____________ г.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Продан предприятием торговли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Подпись продавца и штамп магазина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Выполнены работы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Исполнитель (фамилия, имя, отчество)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Подпись покупателя и его контактная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информация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Организация-исполнитель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(наименование предприятия и его адрес)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Штамп организации-исполнителя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________________________________________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должность и подпись руководителя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организации-исполнителя,</w:t>
            </w:r>
            <w:r w:rsidRPr="00E9761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выполнившего ремонт</w:t>
            </w:r>
          </w:p>
        </w:tc>
      </w:tr>
    </w:tbl>
    <w:p w:rsidR="00410AF1" w:rsidRDefault="00410AF1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 w:rsidRPr="00410AF1"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</w:t>
      </w:r>
    </w:p>
    <w:p w:rsidR="00410AF1" w:rsidRDefault="00410AF1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Pr="00410AF1">
        <w:rPr>
          <w:rFonts w:ascii="Times New Roman" w:hAnsi="Times New Roman" w:cs="Times New Roman"/>
          <w:b/>
          <w:sz w:val="12"/>
          <w:szCs w:val="12"/>
        </w:rPr>
        <w:t xml:space="preserve">  </w:t>
      </w:r>
    </w:p>
    <w:p w:rsidR="00112E76" w:rsidRDefault="00112E76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112E76" w:rsidRDefault="00112E76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112E76" w:rsidRDefault="00112E76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lastRenderedPageBreak/>
        <w:t xml:space="preserve">    </w:t>
      </w:r>
      <w:r w:rsidRPr="00410AF1">
        <w:rPr>
          <w:rFonts w:ascii="Times New Roman" w:hAnsi="Times New Roman" w:cs="Times New Roman"/>
          <w:b/>
          <w:sz w:val="12"/>
          <w:szCs w:val="12"/>
        </w:rPr>
        <w:t>Гарантийные обязательства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</w:t>
      </w:r>
      <w:r w:rsidRPr="00410AF1">
        <w:rPr>
          <w:rFonts w:ascii="Times New Roman" w:hAnsi="Times New Roman" w:cs="Times New Roman"/>
          <w:b/>
          <w:sz w:val="12"/>
          <w:szCs w:val="12"/>
        </w:rPr>
        <w:t xml:space="preserve">Гарантийный срок эксплуатации окучника 12 месяца. Начало гарантийного срока исчисляется со дня ввода навесного оборудования в эксплуатацию, но не позднее 12 месяцев со дня его приобретения. </w:t>
      </w: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b/>
          <w:color w:val="FF0000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Несоблюдение приведенных в настоящем руководстве инструкций служит основанием для отклонения претензий со стороны потребителя. Все расходы, связанные с транспортировкой аппарата, несет потребитель. Для гарантийного ремонта предъявите настоящее руководство с отметкой о дате продажи,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подписью продавца и штампом предприятия торговли; оригинал кассового чека, товарный чек или накладная на товар. При отсутствии одного из этих документов гарантия не будет иметь силы. Все условия гарантии соответствуют действующему законодательству Беларуси. </w:t>
      </w: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Вместе с тем, полномочные представители оставляют за собой право отказа от бесплатного гарантийного ремонта в случае, если: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Нарушены правила эксплуатации, описанные в настоящем руководстве.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Применялись насадки, не предназначенные для данного изделия.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• Имело место обслуживания вне гарантийной мастерской,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попытка  самостоятельно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устранить дефект или монтаж не предназначенных деталей.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Дефект является результатом естественного износа.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Неисправность возникла в результате механического повреждения или небрежной эксплуатации, которые повлекли за собой нарушение работоспособности.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• Повреждены принадлежности и насадки, являющиеся неотъемлемой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частью  изделия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>. На расходные комплектующие в процессе эксплуатации заводская гарантия не распространяется.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Повреждение изделия вызвано попаданием внутрь его посторонних предметов,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веществ и жидкостей.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• Пользователем была нарушена целостность изделия в течение гарантийного срока: вскрыты пломбы, нарушена сохранность состава специальной краски в месте крепежа, имеются следы применения механических средств на винтах, надрезаны наклейки или защитные голограммы.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•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В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случае если частично или полностью отсутствует заводской серийный номер. Данный талон является гарантийным обязательством и договором между продавцом и покупателем на бесплатный гарантийный ремонт или техническое обслуживание навесного оборудования по неисправностям, являющимися следствием производственных дефектов.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Соглашение сторон: «Изделие проверялось в присутствии покупателя, исправно, укомплектовано, сохранена целостность внутреннего устройства. Всю необходимую мне для пользования данным изделием информацию и руководство на русском языке от продавца получил, с условиями гарантии ознакомлен, правильность заполнения данного руководства и гарантийных талонов проверил».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Подпись покупателя ____________________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Подпись лица,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осуществляющего продажу _____________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Дата продажи______________________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rPr>
          <w:rStyle w:val="fontstyle21"/>
          <w:rFonts w:ascii="Times New Roman" w:hAnsi="Times New Roman" w:cs="Times New Roman"/>
          <w:sz w:val="12"/>
          <w:szCs w:val="12"/>
        </w:rPr>
      </w:pPr>
      <w:r w:rsidRPr="00410AF1">
        <w:rPr>
          <w:rStyle w:val="fontstyle01"/>
          <w:rFonts w:ascii="Times New Roman" w:hAnsi="Times New Roman" w:cs="Times New Roman"/>
          <w:sz w:val="12"/>
          <w:szCs w:val="12"/>
        </w:rPr>
        <w:t>Гарантийный талон</w:t>
      </w:r>
      <w:r w:rsidRPr="00410AF1">
        <w:rPr>
          <w:rFonts w:ascii="Times New Roman" w:hAnsi="Times New Roman" w:cs="Times New Roman"/>
          <w:b/>
          <w:bCs/>
          <w:color w:val="000000"/>
          <w:sz w:val="12"/>
          <w:szCs w:val="12"/>
        </w:rPr>
        <w:br/>
      </w: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ИЗДЕЛИЕ:_______________________________________________________</w:t>
      </w:r>
    </w:p>
    <w:p w:rsidR="00410AF1" w:rsidRPr="00410AF1" w:rsidRDefault="00410AF1" w:rsidP="00410AF1">
      <w:pPr>
        <w:rPr>
          <w:rStyle w:val="fontstyle21"/>
          <w:rFonts w:ascii="Times New Roman" w:hAnsi="Times New Roman" w:cs="Times New Roman"/>
          <w:sz w:val="12"/>
          <w:szCs w:val="12"/>
        </w:rPr>
      </w:pP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Заводской №______________________________________________________</w:t>
      </w:r>
    </w:p>
    <w:p w:rsidR="00410AF1" w:rsidRPr="00410AF1" w:rsidRDefault="00410AF1" w:rsidP="00410AF1">
      <w:pPr>
        <w:rPr>
          <w:rStyle w:val="fontstyle21"/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color w:val="000000"/>
          <w:sz w:val="12"/>
          <w:szCs w:val="12"/>
        </w:rPr>
        <w:br/>
      </w: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Изделие комплектно. Механические повреждения отсутствуют.</w:t>
      </w:r>
      <w:r w:rsidRPr="00410AF1">
        <w:rPr>
          <w:rFonts w:ascii="Times New Roman" w:hAnsi="Times New Roman" w:cs="Times New Roman"/>
          <w:color w:val="000000"/>
          <w:sz w:val="12"/>
          <w:szCs w:val="12"/>
        </w:rPr>
        <w:br/>
      </w: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Изделие проверено на всех режимах. Замечаний нет.</w:t>
      </w:r>
      <w:r w:rsidRPr="00410AF1">
        <w:rPr>
          <w:rFonts w:ascii="Times New Roman" w:hAnsi="Times New Roman" w:cs="Times New Roman"/>
          <w:color w:val="000000"/>
          <w:sz w:val="12"/>
          <w:szCs w:val="12"/>
        </w:rPr>
        <w:br/>
      </w: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Предпродажная подготовка произведена</w:t>
      </w:r>
    </w:p>
    <w:p w:rsidR="00410AF1" w:rsidRPr="00410AF1" w:rsidRDefault="00410AF1" w:rsidP="00410AF1">
      <w:pPr>
        <w:rPr>
          <w:rStyle w:val="fontstyle21"/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color w:val="000000"/>
          <w:sz w:val="12"/>
          <w:szCs w:val="12"/>
        </w:rPr>
        <w:br/>
      </w:r>
      <w:r w:rsidRPr="00410AF1">
        <w:rPr>
          <w:rStyle w:val="fontstyle21"/>
          <w:rFonts w:ascii="Times New Roman" w:hAnsi="Times New Roman" w:cs="Times New Roman"/>
          <w:sz w:val="12"/>
          <w:szCs w:val="12"/>
        </w:rPr>
        <w:t>(Ф.И.О., подпись) ______________________________________________________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112E76" w:rsidRDefault="00112E76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При работе сохраняйте безопасное расстояние до орудия во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избежание  травм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о выступающие острые углы и кромки. </w:t>
      </w:r>
    </w:p>
    <w:p w:rsidR="00410AF1" w:rsidRPr="00410AF1" w:rsidRDefault="00410AF1" w:rsidP="00410AF1">
      <w:pPr>
        <w:spacing w:after="0"/>
        <w:ind w:firstLine="708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При обслуживании орудия используйте защитные перчатки.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При движении по дорогам общего пользования, соблюдайте все правила,</w:t>
      </w:r>
    </w:p>
    <w:p w:rsidR="00410AF1" w:rsidRPr="00410AF1" w:rsidRDefault="00410AF1" w:rsidP="00410AF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касающиеся их использования!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Перед началом работ ознакомьтесь со всем оборудованием,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исполни-тельными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элементами и их функциями. Делать это в ходе работы будет слишком поздно!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Для предотвращения опасности пожара держите машину в чистоте!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Проезд посторонних во время работы и транспортировки на окучнике не разрешён!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Механизмы должны присоединяться в соответствии с предписаниями и крепиться к указанным устройствам!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При монтаже и демонтаже устанавливайте опорные устройства в соответствующее положение (устойчивость!),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Груз всегда устанавливайте на предусмотренные для этого точки закрепления!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Нагрузка на ось, общий вес и транспортные размеры должны выдерживаться </w:t>
      </w:r>
      <w:proofErr w:type="gramStart"/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в  допустимых</w:t>
      </w:r>
      <w:proofErr w:type="gramEnd"/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пределах!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Проверьте и установите транспортное оборудование, включающее освещение, сигнальные устройства и, в необходимых случаях, защитные устройства!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Во время движения место оператора покидать нельзя!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На ходовые качества, управляемость и работу тормозов оказывают влияние установленные или навешенные механизмы и вес балласта. Поэтому следите за соблюдением необходимой управляемости и тормозной способности!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Приступайте к работе на окучнике только после установки и приведения в соответствующее положение всех защитных устройств!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Пребывание в зоне проведения работ запрещено!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На частях, приводимых в действие посторонними силами (относящимися, например, к гидравлической системе), возникают сдавливающие и срезающие усилия!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Прежде, чем покинуть мини-трактор, опустите окучник на землю, выключите двигатель и извлеките ключ зажигания!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Никто не должен находиться между мини-трактором и окучником до тех пор, пока не будет обеспечено неподвижное состояние транспортного средства при помощи стояночного тормоза и/или тормозной колодки!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                             1 ОБЩИЕ УКАЗАНИЯ</w:t>
      </w:r>
    </w:p>
    <w:p w:rsidR="00410AF1" w:rsidRPr="00410AF1" w:rsidRDefault="00410AF1" w:rsidP="00410AF1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Описание.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Окуч</w:t>
      </w:r>
      <w:r w:rsidR="00D84C55">
        <w:rPr>
          <w:rFonts w:ascii="Times New Roman" w:hAnsi="Times New Roman" w:cs="Times New Roman"/>
          <w:sz w:val="12"/>
          <w:szCs w:val="12"/>
        </w:rPr>
        <w:t>ник</w:t>
      </w:r>
      <w:r w:rsidRPr="00410AF1">
        <w:rPr>
          <w:rFonts w:ascii="Times New Roman" w:hAnsi="Times New Roman" w:cs="Times New Roman"/>
          <w:sz w:val="12"/>
          <w:szCs w:val="12"/>
        </w:rPr>
        <w:t xml:space="preserve"> предназначен для окучивания культур, прополки и рыхленья междурядий. Окучник </w:t>
      </w:r>
      <w:proofErr w:type="spellStart"/>
      <w:r w:rsidRPr="00410AF1">
        <w:rPr>
          <w:rFonts w:ascii="Times New Roman" w:hAnsi="Times New Roman" w:cs="Times New Roman"/>
          <w:sz w:val="12"/>
          <w:szCs w:val="12"/>
        </w:rPr>
        <w:t>агрегатируется</w:t>
      </w:r>
      <w:proofErr w:type="spellEnd"/>
      <w:r w:rsidRPr="00410AF1">
        <w:rPr>
          <w:rFonts w:ascii="Times New Roman" w:hAnsi="Times New Roman" w:cs="Times New Roman"/>
          <w:sz w:val="12"/>
          <w:szCs w:val="12"/>
        </w:rPr>
        <w:t xml:space="preserve"> с мини-тракторами мощностью от 18 </w:t>
      </w:r>
      <w:proofErr w:type="spellStart"/>
      <w:r w:rsidRPr="00410AF1">
        <w:rPr>
          <w:rFonts w:ascii="Times New Roman" w:hAnsi="Times New Roman" w:cs="Times New Roman"/>
          <w:sz w:val="12"/>
          <w:szCs w:val="12"/>
        </w:rPr>
        <w:t>л.с</w:t>
      </w:r>
      <w:proofErr w:type="spellEnd"/>
      <w:r w:rsidRPr="00410AF1">
        <w:rPr>
          <w:rFonts w:ascii="Times New Roman" w:hAnsi="Times New Roman" w:cs="Times New Roman"/>
          <w:sz w:val="12"/>
          <w:szCs w:val="12"/>
        </w:rPr>
        <w:t xml:space="preserve">., присоединяется с помощью стандартной трехточечной системы навески и не требует подключению к </w:t>
      </w:r>
      <w:proofErr w:type="spellStart"/>
      <w:r w:rsidRPr="00410AF1">
        <w:rPr>
          <w:rFonts w:ascii="Times New Roman" w:hAnsi="Times New Roman" w:cs="Times New Roman"/>
          <w:sz w:val="12"/>
          <w:szCs w:val="12"/>
        </w:rPr>
        <w:t>ВОМу</w:t>
      </w:r>
      <w:proofErr w:type="spellEnd"/>
      <w:r w:rsidRPr="00410AF1">
        <w:rPr>
          <w:rFonts w:ascii="Times New Roman" w:hAnsi="Times New Roman" w:cs="Times New Roman"/>
          <w:sz w:val="12"/>
          <w:szCs w:val="12"/>
        </w:rPr>
        <w:t>.</w:t>
      </w:r>
    </w:p>
    <w:p w:rsidR="00410AF1" w:rsidRPr="00410AF1" w:rsidRDefault="00D84C55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 w:cs="Times New Roman"/>
          <w:sz w:val="12"/>
          <w:szCs w:val="12"/>
        </w:rPr>
        <w:t xml:space="preserve">Окучник </w:t>
      </w:r>
      <w:r w:rsidR="00410AF1" w:rsidRPr="00410AF1">
        <w:rPr>
          <w:rFonts w:ascii="Times New Roman" w:hAnsi="Times New Roman" w:cs="Times New Roman"/>
          <w:sz w:val="12"/>
          <w:szCs w:val="12"/>
        </w:rPr>
        <w:t xml:space="preserve"> состоит</w:t>
      </w:r>
      <w:proofErr w:type="gramEnd"/>
      <w:r w:rsidR="00410AF1" w:rsidRPr="00410AF1">
        <w:rPr>
          <w:rFonts w:ascii="Times New Roman" w:hAnsi="Times New Roman" w:cs="Times New Roman"/>
          <w:sz w:val="12"/>
          <w:szCs w:val="12"/>
        </w:rPr>
        <w:t xml:space="preserve"> из рамы, замка для навески на мини-трактор, трех копирующих колёс, </w:t>
      </w:r>
      <w:proofErr w:type="spellStart"/>
      <w:r w:rsidR="00410AF1" w:rsidRPr="00410AF1">
        <w:rPr>
          <w:rFonts w:ascii="Times New Roman" w:hAnsi="Times New Roman" w:cs="Times New Roman"/>
          <w:sz w:val="12"/>
          <w:szCs w:val="12"/>
        </w:rPr>
        <w:t>чизельных</w:t>
      </w:r>
      <w:proofErr w:type="spellEnd"/>
      <w:r w:rsidR="00410AF1" w:rsidRPr="00410AF1">
        <w:rPr>
          <w:rFonts w:ascii="Times New Roman" w:hAnsi="Times New Roman" w:cs="Times New Roman"/>
          <w:sz w:val="12"/>
          <w:szCs w:val="12"/>
        </w:rPr>
        <w:t xml:space="preserve"> стоек с закрепленными на них рабочими органами. Сплошная металлическая рама, на которой крепятся окучники, обладает повышенной прочностью и способна выдерживать максимальные нагрузки, в том числе при обработке тяжелых влажных почв.</w:t>
      </w:r>
    </w:p>
    <w:p w:rsidR="00410AF1" w:rsidRPr="00410AF1" w:rsidRDefault="00D84C55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На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окучнике </w:t>
      </w:r>
      <w:r w:rsidR="00410AF1" w:rsidRPr="00410AF1">
        <w:rPr>
          <w:rFonts w:ascii="Times New Roman" w:hAnsi="Times New Roman" w:cs="Times New Roman"/>
          <w:sz w:val="12"/>
          <w:szCs w:val="12"/>
        </w:rPr>
        <w:t xml:space="preserve"> установлено</w:t>
      </w:r>
      <w:proofErr w:type="gramEnd"/>
      <w:r w:rsidR="00410AF1" w:rsidRPr="00410AF1">
        <w:rPr>
          <w:rFonts w:ascii="Times New Roman" w:hAnsi="Times New Roman" w:cs="Times New Roman"/>
          <w:sz w:val="12"/>
          <w:szCs w:val="12"/>
        </w:rPr>
        <w:t xml:space="preserve"> три </w:t>
      </w:r>
      <w:proofErr w:type="spellStart"/>
      <w:r w:rsidR="00410AF1" w:rsidRPr="00410AF1">
        <w:rPr>
          <w:rFonts w:ascii="Times New Roman" w:hAnsi="Times New Roman" w:cs="Times New Roman"/>
          <w:sz w:val="12"/>
          <w:szCs w:val="12"/>
        </w:rPr>
        <w:t>чизельных</w:t>
      </w:r>
      <w:proofErr w:type="spellEnd"/>
      <w:r w:rsidR="00410AF1" w:rsidRPr="00410AF1">
        <w:rPr>
          <w:rFonts w:ascii="Times New Roman" w:hAnsi="Times New Roman" w:cs="Times New Roman"/>
          <w:sz w:val="12"/>
          <w:szCs w:val="12"/>
        </w:rPr>
        <w:t xml:space="preserve"> стойки для обработки 2-х рядков картофеля.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2.Технические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характеристики.</w:t>
      </w:r>
    </w:p>
    <w:tbl>
      <w:tblPr>
        <w:tblW w:w="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3128"/>
      </w:tblGrid>
      <w:tr w:rsidR="00410AF1" w:rsidRPr="00410AF1" w:rsidTr="003E6160">
        <w:trPr>
          <w:trHeight w:val="42"/>
        </w:trPr>
        <w:tc>
          <w:tcPr>
            <w:tcW w:w="3721" w:type="dxa"/>
            <w:vMerge w:val="restart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Значение (характеристика) показателя</w:t>
            </w:r>
          </w:p>
        </w:tc>
      </w:tr>
      <w:tr w:rsidR="00410AF1" w:rsidRPr="00410AF1" w:rsidTr="003E6160">
        <w:trPr>
          <w:trHeight w:val="48"/>
        </w:trPr>
        <w:tc>
          <w:tcPr>
            <w:tcW w:w="3721" w:type="dxa"/>
            <w:vMerge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</w:t>
            </w:r>
            <w:r w:rsidR="00D84C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                    </w:t>
            </w:r>
          </w:p>
        </w:tc>
      </w:tr>
      <w:tr w:rsidR="00410AF1" w:rsidRPr="00410AF1" w:rsidTr="003E6160">
        <w:trPr>
          <w:trHeight w:val="175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 Г</w:t>
            </w: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абаритные размеры, мм, не более:</w:t>
            </w:r>
          </w:p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длина</w:t>
            </w:r>
          </w:p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- ширина</w:t>
            </w:r>
          </w:p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 высота 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</w:t>
            </w:r>
          </w:p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1900</w:t>
            </w:r>
          </w:p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1060</w:t>
            </w:r>
          </w:p>
        </w:tc>
      </w:tr>
      <w:tr w:rsidR="00410AF1" w:rsidRPr="00410AF1" w:rsidTr="003E6160">
        <w:trPr>
          <w:trHeight w:val="45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 Масса, кг, не более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</w:t>
            </w:r>
          </w:p>
        </w:tc>
      </w:tr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 Рабочая ширина захвата, мм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1870</w:t>
            </w:r>
          </w:p>
        </w:tc>
      </w:tr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 Рабочая скорость, км/ч, не более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410AF1" w:rsidRPr="00410AF1" w:rsidTr="003E6160">
        <w:trPr>
          <w:trHeight w:val="45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 Производительность, га/ч, не менее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1,2</w:t>
            </w:r>
          </w:p>
        </w:tc>
      </w:tr>
    </w:tbl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3128"/>
      </w:tblGrid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 Максимальная глубина обработки, мм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150</w:t>
            </w:r>
          </w:p>
        </w:tc>
      </w:tr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 Количество обслуживающего персонала, чел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</w:tr>
      <w:tr w:rsidR="00410AF1" w:rsidRPr="00410AF1" w:rsidTr="003E6160">
        <w:trPr>
          <w:trHeight w:val="87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8. </w:t>
            </w: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Удельная суммарная оперативная трудоемкость технического обслуживания, чел.-ч/ч, не более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0,06</w:t>
            </w:r>
          </w:p>
        </w:tc>
      </w:tr>
      <w:tr w:rsidR="00410AF1" w:rsidRPr="00410AF1" w:rsidTr="003E6160">
        <w:trPr>
          <w:trHeight w:val="45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9. </w:t>
            </w: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Срок службы, лет, не менее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410AF1" w:rsidRPr="00410AF1" w:rsidTr="003E6160">
        <w:trPr>
          <w:trHeight w:val="84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10. Средняя наработка на отказ </w:t>
            </w: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</w:t>
            </w: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</w:t>
            </w: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групп сложности, ч, не менее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</w:t>
            </w:r>
          </w:p>
        </w:tc>
      </w:tr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 Число одновременно обрабатываемых междурядий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  <w:tr w:rsidR="00410AF1" w:rsidRPr="00410AF1" w:rsidTr="003E6160">
        <w:trPr>
          <w:trHeight w:val="45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12. Ширина развала, мм, не более 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350</w:t>
            </w:r>
          </w:p>
        </w:tc>
      </w:tr>
      <w:tr w:rsidR="00410AF1" w:rsidRPr="00410AF1" w:rsidTr="003E6160">
        <w:trPr>
          <w:trHeight w:val="42"/>
        </w:trPr>
        <w:tc>
          <w:tcPr>
            <w:tcW w:w="3721" w:type="dxa"/>
            <w:shd w:val="clear" w:color="auto" w:fill="auto"/>
          </w:tcPr>
          <w:p w:rsidR="00410AF1" w:rsidRPr="00410AF1" w:rsidRDefault="00410AF1" w:rsidP="003E61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13. Ширина междурядий, мм</w:t>
            </w:r>
          </w:p>
        </w:tc>
        <w:tc>
          <w:tcPr>
            <w:tcW w:w="3128" w:type="dxa"/>
            <w:shd w:val="clear" w:color="auto" w:fill="auto"/>
          </w:tcPr>
          <w:p w:rsidR="00410AF1" w:rsidRPr="00410AF1" w:rsidRDefault="00410AF1" w:rsidP="003E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410AF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625-675</w:t>
            </w:r>
          </w:p>
        </w:tc>
      </w:tr>
    </w:tbl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1.3. Комплектность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</w:t>
      </w:r>
      <w:r w:rsidR="00D84C55">
        <w:rPr>
          <w:rFonts w:ascii="Times New Roman" w:hAnsi="Times New Roman" w:cs="Times New Roman"/>
          <w:sz w:val="12"/>
          <w:szCs w:val="12"/>
        </w:rPr>
        <w:t xml:space="preserve">.1 Окучник трёхкорпусной               </w:t>
      </w:r>
      <w:r w:rsidRPr="00410AF1">
        <w:rPr>
          <w:rFonts w:ascii="Times New Roman" w:hAnsi="Times New Roman" w:cs="Times New Roman"/>
          <w:sz w:val="12"/>
          <w:szCs w:val="12"/>
        </w:rPr>
        <w:t xml:space="preserve">                   1 шт.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1.3.2 Сцепка универсальная *                                   1 шт.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1.3.3 Полольник                                                          3 шт.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1.3.3 Рыхлитель                                                          6 шт.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1.3.4 Руководство по эксплуатации                         1 экз.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______________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* Поставляется по специальному заказу потребителя за отдельную плату</w:t>
      </w:r>
    </w:p>
    <w:p w:rsidR="00410AF1" w:rsidRPr="00410AF1" w:rsidRDefault="00410AF1" w:rsidP="00410AF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D84C55" w:rsidP="00410AF1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При подготовке окучника к работе: </w:t>
      </w:r>
    </w:p>
    <w:p w:rsidR="00410AF1" w:rsidRPr="00410AF1" w:rsidRDefault="00410AF1" w:rsidP="00410A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произвести внешний осмотр, при необходимости подтянуть резьбовые крепления;</w:t>
      </w:r>
    </w:p>
    <w:p w:rsidR="00410AF1" w:rsidRPr="00410AF1" w:rsidRDefault="00410AF1" w:rsidP="00410A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навесить окучник на навеску мини-трактора и зафиксировать сцепку с помощью пальцев и шплинтов;</w:t>
      </w:r>
    </w:p>
    <w:p w:rsidR="00410AF1" w:rsidRPr="00410AF1" w:rsidRDefault="00410AF1" w:rsidP="00410A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глубину обработки можно регулировать с помощью крепежных соединений, расположенных на каждой секции и удерживает съемные окучники, </w:t>
      </w:r>
      <w:proofErr w:type="spellStart"/>
      <w:r w:rsidRPr="00410AF1">
        <w:rPr>
          <w:rFonts w:ascii="Times New Roman" w:hAnsi="Times New Roman" w:cs="Times New Roman"/>
          <w:sz w:val="12"/>
          <w:szCs w:val="12"/>
        </w:rPr>
        <w:t>пропольники</w:t>
      </w:r>
      <w:proofErr w:type="spellEnd"/>
      <w:r w:rsidRPr="00410AF1">
        <w:rPr>
          <w:rFonts w:ascii="Times New Roman" w:hAnsi="Times New Roman" w:cs="Times New Roman"/>
          <w:sz w:val="12"/>
          <w:szCs w:val="12"/>
        </w:rPr>
        <w:t>, рыхлители, при этом каждый из них можно регулировать отдельно. А равномерное заглубление всего агрегата обеспечивают опорные колеса и демпфирующие пружины на каждой секции.</w:t>
      </w:r>
    </w:p>
    <w:p w:rsidR="00410AF1" w:rsidRPr="00E97616" w:rsidRDefault="00410AF1" w:rsidP="00410AF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Ширину междурядья можно изменить с помощью крепежных элементов, соединяющих раму и секции. Окучник можно настраивать для обработки различных культур. 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410AF1">
        <w:rPr>
          <w:rFonts w:ascii="Times New Roman" w:hAnsi="Times New Roman" w:cs="Times New Roman"/>
          <w:color w:val="FF0000"/>
          <w:sz w:val="12"/>
          <w:szCs w:val="12"/>
        </w:rPr>
        <w:t xml:space="preserve">        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ПОДГОТОВИТЕЛЬНЫЕ РАБОТЫ НА МИНИ-ТРАКТОРЕ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1. Шины</w:t>
      </w:r>
    </w:p>
    <w:p w:rsidR="00410AF1" w:rsidRPr="00410AF1" w:rsidRDefault="00410AF1" w:rsidP="00410AF1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Давление воздуха – в особенности в задних шинах мини-трактора – должно быть одинаковым. Давление воздуха в шинах </w:t>
      </w:r>
      <w:proofErr w:type="gramStart"/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должно быть</w:t>
      </w:r>
      <w:proofErr w:type="gramEnd"/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 xml:space="preserve"> как можно ниже, чтобы обеспечить хорошую передачу тягового усилия. Однако оно должно быть не настолько низким, чтобы обод проворачивался в шине или шина повреждалась.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4. Управление положением</w:t>
      </w:r>
    </w:p>
    <w:p w:rsidR="00410AF1" w:rsidRPr="00410AF1" w:rsidRDefault="00410AF1" w:rsidP="00410AF1">
      <w:pPr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410AF1">
        <w:rPr>
          <w:rFonts w:ascii="Times New Roman" w:hAnsi="Times New Roman" w:cs="Times New Roman"/>
          <w:color w:val="000000" w:themeColor="text1"/>
          <w:sz w:val="12"/>
          <w:szCs w:val="12"/>
        </w:rPr>
        <w:t>Для работы окучника гидравлическая система мини-трактора должна быть в обязательном порядке переключена на режим «Управление положением».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Маркировка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hAnsi="Times New Roman" w:cs="Times New Roman"/>
          <w:sz w:val="12"/>
          <w:szCs w:val="12"/>
        </w:rPr>
        <w:t>1.4.1.</w:t>
      </w:r>
      <w:r w:rsidR="00D84C5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На окучнике</w:t>
      </w:r>
      <w:r w:rsidR="00D84C55" w:rsidRPr="00D84C5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месте, предусмотренном конструкторской документацией, должна быть указана следующая информация: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– наименование и (или) товарный знак изготовителя;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– адрес изготовителя;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– наименование модели оборудования;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– обозначение настоящих технических условий;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– порядковый номер по системе нумерации изготовителя;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– дата изготовления (месяц, год);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– масса.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1.4.2. Маркировка наноситься при помощи самоклеящейся этикетки непосредственно на оборудование. 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Способ нанесения маркировки должен обеспечивать чёткость и сохранность надписей в течение всего срока службы. Месяц и год изготовления, порядковый номер оборудования наносятся ударным способом.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>1.5. Упаковка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>1.5.1 Оборудование поставляется потребителю без упаковки.</w:t>
      </w:r>
    </w:p>
    <w:p w:rsidR="00410AF1" w:rsidRPr="00410AF1" w:rsidRDefault="00410AF1" w:rsidP="004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                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2 .ТЕХНИЧЕСКОЕ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 ОБСЛУЖИВАНИЕ</w:t>
      </w:r>
    </w:p>
    <w:p w:rsidR="00410AF1" w:rsidRPr="00410AF1" w:rsidRDefault="00410AF1" w:rsidP="00410AF1">
      <w:pPr>
        <w:spacing w:after="0"/>
        <w:ind w:firstLine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Техническое обслуживание должно по возможности производиться во время остановки мини-трактора и оборудования. Если по техническим причинам такие условия не могут быть соблюдены, необходимо обеспечить, чтобы техническое обслуживание было безопасным. </w:t>
      </w:r>
    </w:p>
    <w:p w:rsidR="00410AF1" w:rsidRPr="00410AF1" w:rsidRDefault="00410AF1" w:rsidP="00410AF1">
      <w:pPr>
        <w:spacing w:after="0"/>
        <w:ind w:firstLine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По окончании работы окучник очистить от земли и растительных остатков, просушить и хранить в закрытом помещении. </w:t>
      </w:r>
    </w:p>
    <w:p w:rsidR="00410AF1" w:rsidRPr="00410AF1" w:rsidRDefault="00410AF1" w:rsidP="00410AF1">
      <w:pPr>
        <w:spacing w:after="0"/>
        <w:ind w:firstLine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На зимний период рабочие поверхности окучника, резьбовые поверхности покрыть солидолом. Перед работой смазку необходимо удалить.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pStyle w:val="a3"/>
        <w:spacing w:after="0"/>
        <w:ind w:left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                                       3.ТЕКУЩИЙ РЕМОНТ</w:t>
      </w:r>
    </w:p>
    <w:p w:rsidR="00410AF1" w:rsidRPr="00410AF1" w:rsidRDefault="00410AF1" w:rsidP="00410AF1">
      <w:pPr>
        <w:spacing w:after="0"/>
        <w:ind w:firstLine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При </w:t>
      </w:r>
      <w:proofErr w:type="spellStart"/>
      <w:r w:rsidRPr="00410AF1">
        <w:rPr>
          <w:rFonts w:ascii="Times New Roman" w:hAnsi="Times New Roman" w:cs="Times New Roman"/>
          <w:sz w:val="12"/>
          <w:szCs w:val="12"/>
        </w:rPr>
        <w:t>затуплении</w:t>
      </w:r>
      <w:proofErr w:type="spellEnd"/>
      <w:r w:rsidRPr="00410AF1">
        <w:rPr>
          <w:rFonts w:ascii="Times New Roman" w:hAnsi="Times New Roman" w:cs="Times New Roman"/>
          <w:sz w:val="12"/>
          <w:szCs w:val="12"/>
        </w:rPr>
        <w:t xml:space="preserve"> рабочих органов окучника, они должны быть заточены или заменены, в противном случае качество обработки культур снижается и возрастет сопротивление и, соответственно, расход топлива.</w:t>
      </w:r>
    </w:p>
    <w:p w:rsidR="00410AF1" w:rsidRPr="00410AF1" w:rsidRDefault="00410AF1" w:rsidP="00410AF1">
      <w:pPr>
        <w:spacing w:after="0"/>
        <w:ind w:firstLine="390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При повреждении или износе составных </w:t>
      </w:r>
      <w:proofErr w:type="gramStart"/>
      <w:r w:rsidRPr="00410AF1">
        <w:rPr>
          <w:rFonts w:ascii="Times New Roman" w:hAnsi="Times New Roman" w:cs="Times New Roman"/>
          <w:sz w:val="12"/>
          <w:szCs w:val="12"/>
        </w:rPr>
        <w:t>частей  окучника</w:t>
      </w:r>
      <w:proofErr w:type="gramEnd"/>
      <w:r w:rsidRPr="00410AF1">
        <w:rPr>
          <w:rFonts w:ascii="Times New Roman" w:hAnsi="Times New Roman" w:cs="Times New Roman"/>
          <w:sz w:val="12"/>
          <w:szCs w:val="12"/>
        </w:rPr>
        <w:t xml:space="preserve">, которые, не подлежат ремонту необходимо произвести полную замену деталей.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                                        4. ХРАНЕНИЕ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Составные части, окучника следует размещать на подставках, стеллажах, в ящиках.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После каждого рабочего сезона тщательно очистите окучник, проверьте все детали, сделайте необходимый ремонт.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>Хранить в сухом помещении или под навесом. Хранение под открытым небом не допускается.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410AF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410AF1" w:rsidRPr="00410AF1" w:rsidRDefault="00410AF1" w:rsidP="00410A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5. ТРАНСПОРТИРОВАНИЕ</w:t>
      </w:r>
    </w:p>
    <w:p w:rsidR="00410AF1" w:rsidRPr="00410AF1" w:rsidRDefault="00410AF1" w:rsidP="00410AF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10AF1" w:rsidRPr="00410AF1" w:rsidRDefault="00410AF1" w:rsidP="00410AF1">
      <w:pPr>
        <w:spacing w:after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  <w:t>Транспортирование окучника производиться железнодорожным и автомобильным транспортом в соответствии с правилами.</w:t>
      </w:r>
    </w:p>
    <w:p w:rsidR="00410AF1" w:rsidRPr="00410AF1" w:rsidRDefault="00410AF1" w:rsidP="00410AF1">
      <w:pPr>
        <w:spacing w:after="0"/>
        <w:ind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>Так же транспортирование производиться мини-</w:t>
      </w:r>
      <w:proofErr w:type="gramStart"/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трактором  только</w:t>
      </w:r>
      <w:proofErr w:type="gramEnd"/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при  поднятом навесном оборудовании. </w:t>
      </w:r>
    </w:p>
    <w:p w:rsidR="00410AF1" w:rsidRPr="00410AF1" w:rsidRDefault="00410AF1" w:rsidP="00410AF1">
      <w:pPr>
        <w:spacing w:after="0"/>
        <w:ind w:firstLine="708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Способ погрузки, а </w:t>
      </w:r>
      <w:proofErr w:type="gramStart"/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>так же</w:t>
      </w:r>
      <w:proofErr w:type="gramEnd"/>
      <w:r w:rsidRPr="00410A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размещение и крепление, должны обеспечивать полную сохранность.</w:t>
      </w: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Default="00410AF1" w:rsidP="00410AF1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410AF1" w:rsidRPr="00594DA5" w:rsidRDefault="00410AF1" w:rsidP="00410AF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AF1" w:rsidRPr="00594DA5" w:rsidRDefault="00410AF1" w:rsidP="00410AF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AF1" w:rsidRPr="00594DA5" w:rsidRDefault="00410AF1" w:rsidP="00410AF1">
      <w:pPr>
        <w:spacing w:after="0"/>
        <w:ind w:left="418"/>
        <w:jc w:val="both"/>
        <w:rPr>
          <w:rFonts w:ascii="Times New Roman" w:hAnsi="Times New Roman" w:cs="Times New Roman"/>
          <w:sz w:val="20"/>
          <w:szCs w:val="20"/>
        </w:rPr>
      </w:pPr>
    </w:p>
    <w:p w:rsidR="00981C43" w:rsidRDefault="00981C43"/>
    <w:sectPr w:rsidR="00981C43" w:rsidSect="00E97616">
      <w:pgSz w:w="16838" w:h="11906" w:orient="landscape"/>
      <w:pgMar w:top="1701" w:right="1134" w:bottom="850" w:left="1134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7026"/>
    <w:multiLevelType w:val="multilevel"/>
    <w:tmpl w:val="54BAC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9685741"/>
    <w:multiLevelType w:val="hybridMultilevel"/>
    <w:tmpl w:val="9F18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E4862"/>
    <w:multiLevelType w:val="hybridMultilevel"/>
    <w:tmpl w:val="E28A51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48D3BA9"/>
    <w:multiLevelType w:val="multilevel"/>
    <w:tmpl w:val="54BAC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F1"/>
    <w:rsid w:val="00112E76"/>
    <w:rsid w:val="0026763D"/>
    <w:rsid w:val="00410AF1"/>
    <w:rsid w:val="00981C43"/>
    <w:rsid w:val="00D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BD8F"/>
  <w15:chartTrackingRefBased/>
  <w15:docId w15:val="{41AC6F13-8553-41D0-B362-C8B83E7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AF1"/>
    <w:pPr>
      <w:ind w:left="720"/>
      <w:contextualSpacing/>
    </w:pPr>
  </w:style>
  <w:style w:type="character" w:customStyle="1" w:styleId="fontstyle01">
    <w:name w:val="fontstyle01"/>
    <w:basedOn w:val="a0"/>
    <w:rsid w:val="00410AF1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410AF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1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DIMA-PC</cp:lastModifiedBy>
  <cp:revision>4</cp:revision>
  <cp:lastPrinted>2020-12-10T13:05:00Z</cp:lastPrinted>
  <dcterms:created xsi:type="dcterms:W3CDTF">2020-12-10T13:05:00Z</dcterms:created>
  <dcterms:modified xsi:type="dcterms:W3CDTF">2022-12-23T07:04:00Z</dcterms:modified>
</cp:coreProperties>
</file>